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A61E" w14:textId="77777777" w:rsidR="001A3D67" w:rsidRDefault="001A3D67" w:rsidP="001A3D67">
      <w:pPr>
        <w:jc w:val="center"/>
        <w:outlineLvl w:val="0"/>
        <w:rPr>
          <w:b/>
        </w:rPr>
      </w:pPr>
      <w:r>
        <w:rPr>
          <w:b/>
        </w:rPr>
        <w:t xml:space="preserve">POROZUMIENIE </w:t>
      </w:r>
    </w:p>
    <w:p w14:paraId="10E58EB0" w14:textId="77777777" w:rsidR="001A3D67" w:rsidRDefault="001A3D67" w:rsidP="001A3D67">
      <w:pPr>
        <w:jc w:val="both"/>
      </w:pPr>
    </w:p>
    <w:p w14:paraId="519FBBD8" w14:textId="77777777" w:rsidR="001A3D67" w:rsidRDefault="001A3D67" w:rsidP="001A3D67">
      <w:pPr>
        <w:jc w:val="both"/>
      </w:pPr>
      <w:r>
        <w:t>zawarte w dniu … marca 2020 r. w Barlinku pomiędzy:</w:t>
      </w:r>
    </w:p>
    <w:p w14:paraId="77F6395D" w14:textId="77777777" w:rsidR="001A3D67" w:rsidRDefault="001A3D67" w:rsidP="001A3D67">
      <w:pPr>
        <w:jc w:val="both"/>
      </w:pPr>
      <w:r>
        <w:t xml:space="preserve">Gminą Barlinek, z siedzibą: 74-320 Barlinek, ul. Niepodległości 20, NIP:5971648491, reprezentowaną przez: </w:t>
      </w:r>
    </w:p>
    <w:p w14:paraId="3C039434" w14:textId="77777777" w:rsidR="001A3D67" w:rsidRDefault="001A3D67" w:rsidP="001A3D67">
      <w:pPr>
        <w:jc w:val="both"/>
      </w:pPr>
      <w:r>
        <w:t>Burmistrza Barlinka Dariusza Zielińskiego – zwaną w dalszej treści umowy  Zamawiającym,</w:t>
      </w:r>
    </w:p>
    <w:p w14:paraId="70596CA0" w14:textId="77777777" w:rsidR="001A3D67" w:rsidRDefault="001A3D67" w:rsidP="001A3D67">
      <w:pPr>
        <w:jc w:val="both"/>
        <w:rPr>
          <w:b/>
        </w:rPr>
      </w:pPr>
      <w:r>
        <w:t xml:space="preserve">działającą na rzecz </w:t>
      </w:r>
      <w:r>
        <w:rPr>
          <w:bCs/>
        </w:rPr>
        <w:t xml:space="preserve">Szkoły Podstawowej ….. im……………………….., z siedzibą  </w:t>
      </w:r>
      <w:r>
        <w:rPr>
          <w:bCs/>
        </w:rPr>
        <w:br/>
        <w:t>ul. ………………………,  74-320 Barlinek , NIP…………………., Regon ………………</w:t>
      </w:r>
    </w:p>
    <w:p w14:paraId="31A918E2" w14:textId="77777777" w:rsidR="001A3D67" w:rsidRDefault="001A3D67" w:rsidP="001A3D67">
      <w:pPr>
        <w:jc w:val="both"/>
      </w:pPr>
      <w:r>
        <w:t xml:space="preserve">a </w:t>
      </w:r>
    </w:p>
    <w:p w14:paraId="3F2C592A" w14:textId="77777777" w:rsidR="001A3D67" w:rsidRDefault="001A3D67" w:rsidP="001A3D67">
      <w:pPr>
        <w:spacing w:after="240"/>
        <w:jc w:val="both"/>
      </w:pPr>
      <w:r>
        <w:rPr>
          <w:lang w:eastAsia="pl-PL"/>
        </w:rPr>
        <w:t>………………………..</w:t>
      </w:r>
      <w:r>
        <w:rPr>
          <w:b/>
          <w:bCs/>
          <w:lang w:eastAsia="pl-PL"/>
        </w:rPr>
        <w:t xml:space="preserve"> </w:t>
      </w:r>
      <w:r>
        <w:t xml:space="preserve">NIP……..…………………, REGON ………………………., reprezentowanym przez ……………………………. - zwanym dalej </w:t>
      </w:r>
      <w:r>
        <w:rPr>
          <w:bCs/>
        </w:rPr>
        <w:t>podmiotem leczniczym.</w:t>
      </w:r>
    </w:p>
    <w:p w14:paraId="2365698A" w14:textId="77777777" w:rsidR="001A3D67" w:rsidRDefault="001A3D67" w:rsidP="001A3D67">
      <w:pPr>
        <w:jc w:val="both"/>
      </w:pPr>
    </w:p>
    <w:p w14:paraId="048E9F57" w14:textId="77777777" w:rsidR="001A3D67" w:rsidRDefault="001A3D67" w:rsidP="001A3D67">
      <w:pPr>
        <w:jc w:val="both"/>
      </w:pPr>
      <w:r>
        <w:t xml:space="preserve">     Działając na podstawie art. 7 ust. 1 pkt 5 ustawy z dnia 8 marca 1990 r. o samorządzie gminnym (Dz. U. z 2019 r., poz. 506 ze zm.) oraz art. 12 ust. 3 ustawy z dnia 12 kwietnia 2019 r. o opiece zdrowotnej nad uczniami (Dz. U. z 2019 r. poz. 1078) strony porozumienia ustalają co następuje:</w:t>
      </w:r>
    </w:p>
    <w:p w14:paraId="6E8375AA" w14:textId="77777777" w:rsidR="001A3D67" w:rsidRDefault="001A3D67" w:rsidP="001A3D67">
      <w:pPr>
        <w:jc w:val="center"/>
      </w:pPr>
      <w:r>
        <w:t>§ 1</w:t>
      </w:r>
    </w:p>
    <w:p w14:paraId="4445E947" w14:textId="77777777" w:rsidR="001A3D67" w:rsidRDefault="001A3D67" w:rsidP="001A3D67">
      <w:pPr>
        <w:jc w:val="center"/>
      </w:pPr>
    </w:p>
    <w:p w14:paraId="49131FA2" w14:textId="77777777" w:rsidR="001A3D67" w:rsidRDefault="001A3D67" w:rsidP="001A3D67">
      <w:pPr>
        <w:numPr>
          <w:ilvl w:val="0"/>
          <w:numId w:val="1"/>
        </w:numPr>
        <w:jc w:val="both"/>
      </w:pPr>
      <w:r>
        <w:t xml:space="preserve">Celem niniejszego porozumienia jest zapewnienie opieki stomatologicznej uczniom </w:t>
      </w:r>
      <w:r>
        <w:rPr>
          <w:bCs/>
        </w:rPr>
        <w:t>Szkoły Podstawowej … im…………………, z siedzibą przy ul……………….. 74-320 Barlinek.</w:t>
      </w:r>
    </w:p>
    <w:p w14:paraId="7DB177B1" w14:textId="77777777" w:rsidR="001A3D67" w:rsidRDefault="001A3D67" w:rsidP="001A3D67">
      <w:pPr>
        <w:numPr>
          <w:ilvl w:val="0"/>
          <w:numId w:val="1"/>
        </w:numPr>
        <w:jc w:val="both"/>
      </w:pPr>
      <w:r>
        <w:t>Przedmiotem niniejszego porozumienia jest określenie sposobu organizacji udzielania świadczeń zdrowotnych z zakresu leczenia stomatologicznego dla dzieci i młodzieży finansowanych ze środków publicznych w związku z brakiem gabinetu dentystycznego w szkole.</w:t>
      </w:r>
    </w:p>
    <w:p w14:paraId="1C49CC72" w14:textId="77777777" w:rsidR="001A3D67" w:rsidRDefault="001A3D67" w:rsidP="001A3D67">
      <w:pPr>
        <w:numPr>
          <w:ilvl w:val="0"/>
          <w:numId w:val="1"/>
        </w:numPr>
        <w:jc w:val="both"/>
      </w:pPr>
      <w:r>
        <w:t>Dyrektor szkoły wymienionej w</w:t>
      </w:r>
      <w:r>
        <w:rPr>
          <w:b/>
        </w:rPr>
        <w:t xml:space="preserve"> </w:t>
      </w:r>
      <w:r>
        <w:t xml:space="preserve">ust. 1, w celu zapewnienia warunków organizacyjnych opieki zdrowotnej nad uczniami współpracuje z: </w:t>
      </w:r>
    </w:p>
    <w:p w14:paraId="5634F0BA" w14:textId="77777777" w:rsidR="001A3D67" w:rsidRDefault="001A3D67" w:rsidP="001A3D67">
      <w:pPr>
        <w:numPr>
          <w:ilvl w:val="0"/>
          <w:numId w:val="2"/>
        </w:numPr>
        <w:jc w:val="both"/>
      </w:pPr>
      <w:r>
        <w:t>podmiotami sprawującymi opiekę zdrowotną nad uczniami;</w:t>
      </w:r>
    </w:p>
    <w:p w14:paraId="4803FC11" w14:textId="77777777" w:rsidR="001A3D67" w:rsidRDefault="001A3D67" w:rsidP="001A3D67">
      <w:pPr>
        <w:numPr>
          <w:ilvl w:val="0"/>
          <w:numId w:val="2"/>
        </w:numPr>
        <w:jc w:val="both"/>
      </w:pPr>
      <w:r>
        <w:t>rodzicami w przypadku wystąpienia problemów zdrowotnych lub higienicznych, w oparciu o procedury organizacyjne postępowania;</w:t>
      </w:r>
    </w:p>
    <w:p w14:paraId="5BE9F29D" w14:textId="77777777" w:rsidR="001A3D67" w:rsidRDefault="001A3D67" w:rsidP="001A3D67">
      <w:pPr>
        <w:numPr>
          <w:ilvl w:val="0"/>
          <w:numId w:val="2"/>
        </w:numPr>
        <w:jc w:val="both"/>
      </w:pPr>
      <w:r>
        <w:t>udostępnia informację o adresie i godzinach przyjęć gabinetu udzielającego świadczeń</w:t>
      </w:r>
      <w:r>
        <w:rPr>
          <w:rFonts w:eastAsia="Calibri"/>
          <w:lang w:eastAsia="en-US"/>
        </w:rPr>
        <w:t xml:space="preserve"> ogólnostomatologicznych dla dzieci i młodzieży na podstawie umowy z NFZ.</w:t>
      </w:r>
    </w:p>
    <w:p w14:paraId="390D5417" w14:textId="77777777" w:rsidR="001A3D67" w:rsidRDefault="001A3D67" w:rsidP="001A3D67"/>
    <w:p w14:paraId="4F5FD524" w14:textId="77777777" w:rsidR="001A3D67" w:rsidRDefault="001A3D67" w:rsidP="001A3D67">
      <w:pPr>
        <w:jc w:val="center"/>
      </w:pPr>
      <w:r>
        <w:t>§ 2</w:t>
      </w:r>
    </w:p>
    <w:p w14:paraId="2A80974D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Podmiot leczniczy w ramach niniejszego porozumienia zobowiązuje się do: </w:t>
      </w:r>
    </w:p>
    <w:p w14:paraId="22393AEB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wykonywania świadczeń ogólnostomatologicznych dla dzieci i młodzieży do ukończenia 18 roku życia oraz wykonywania profilaktycznych świadczeń stomatologicznych dla dzieci i młodzieży do ukończenia 19. roku życia - określonych w przepisach wydanych na podstawie art. 31d ustawy z dnia 27 sierpnia 2004 r. o świadczeniach opieki zdrowotnej finansowanych ze środków publicznych, w części dotyczącej wykazu świadczeń gwarantowanych z zakresu leczenia stomatologicznego dla dzieci i młodzieży, z wyłączeniem świadczeń ortodoncji; </w:t>
      </w:r>
    </w:p>
    <w:p w14:paraId="089609F7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współpracy z pielęgniarką środowiska nauczania i wychowania albo higienistką szkolną oraz dyrektorem szkoły w zakresie edukacji zdrowotnej i promocji zdrowia jamy ustnej oraz profilaktyki próchnicy zębów u uczniów, polegającej na: </w:t>
      </w:r>
    </w:p>
    <w:p w14:paraId="7F08EBDE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a) wymianie informacji o stanie zdrowia uczniów w zakresie niezbędnym do realizacji opieki stomatologicznej, w szczególności zdrowia jamy ustnej, za zgodą rodziców albo pełnoletniego ucznia, </w:t>
      </w:r>
    </w:p>
    <w:p w14:paraId="144DAB1F" w14:textId="77777777" w:rsidR="001A3D67" w:rsidRDefault="001A3D67" w:rsidP="001A3D67">
      <w:pPr>
        <w:suppressAutoHyphens w:val="0"/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podejmowaniu wspólnych działań w zakresie profilaktyki chorób, promocji zdrowia i edukacji zdrowotnej oraz identyfikacji czynników ryzyka oraz zagrożeń zdrowotnych w zakresie zdrowia jamy ustnej. </w:t>
      </w:r>
    </w:p>
    <w:p w14:paraId="02AA8754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prowadzenia rejestracji wizyt w gabinecie dentystycznym; </w:t>
      </w:r>
    </w:p>
    <w:p w14:paraId="6316446E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4) dokumentowania wyników badania stanu jamy ustnej oraz wykonanych zabiegów oraz prowadzenia dokumentacji medycznej zgodnie z przepisami ustawy z dnia 6 listopada 2008 r. o prawach pacjenta i Rzeczniku Praw Pacjenta oraz z zachowaniem wymagań wynikających z ustawy z dnia 10 maja 2018 r. o ochronie danych osobowych (Dz. U. poz. 1000 i 1669 oraz z 2019 r. poz. 730); </w:t>
      </w:r>
    </w:p>
    <w:p w14:paraId="684C2287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zabezpieczenia i archiwizowania dokumentacji medycznej, zgodnie z obowiązującymi przepisami prawa; </w:t>
      </w:r>
    </w:p>
    <w:p w14:paraId="4BD57B78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lekarz dentysta, po otrzymaniu pisemnej informacji, o której mowa w pkt 2 lit. b), zapoznaje się z nią i dołącza do dokumentacji medycznej ucznia. Informacja ustna jest odnotowywana w dokumentacji medycznej; </w:t>
      </w:r>
    </w:p>
    <w:p w14:paraId="57EE900C" w14:textId="77777777" w:rsidR="001A3D67" w:rsidRDefault="001A3D67" w:rsidP="001A3D67">
      <w:pPr>
        <w:suppressAutoHyphens w:val="0"/>
        <w:spacing w:line="25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7) wykonywania świadczeń zdrowotnych, finansowanych z NFZ, zgodnie z potrzebami leczniczymi dziecka w gabinecie stomatologicznym zlokalizowanym </w:t>
      </w:r>
      <w:r>
        <w:rPr>
          <w:rFonts w:eastAsia="Calibri"/>
          <w:bCs/>
          <w:lang w:eastAsia="en-US"/>
        </w:rPr>
        <w:t>w Barlinku</w:t>
      </w:r>
      <w:r>
        <w:rPr>
          <w:rFonts w:eastAsia="Calibri"/>
          <w:bCs/>
          <w:lang w:eastAsia="en-US"/>
        </w:rPr>
        <w:br/>
        <w:t>ul. ……………………….. .</w:t>
      </w:r>
    </w:p>
    <w:p w14:paraId="7618F3F3" w14:textId="77777777" w:rsidR="001A3D67" w:rsidRDefault="001A3D67" w:rsidP="001A3D67">
      <w:pPr>
        <w:jc w:val="center"/>
      </w:pPr>
      <w:r>
        <w:t>§ 3</w:t>
      </w:r>
    </w:p>
    <w:p w14:paraId="36539814" w14:textId="77777777" w:rsidR="001A3D67" w:rsidRDefault="001A3D67" w:rsidP="001A3D67">
      <w:pPr>
        <w:numPr>
          <w:ilvl w:val="0"/>
          <w:numId w:val="3"/>
        </w:numPr>
        <w:tabs>
          <w:tab w:val="left" w:pos="142"/>
        </w:tabs>
        <w:ind w:left="0" w:hanging="142"/>
        <w:jc w:val="both"/>
        <w:rPr>
          <w:bCs/>
        </w:rPr>
      </w:pPr>
      <w:r>
        <w:t xml:space="preserve">Porozumienie zostaje zawarte </w:t>
      </w:r>
      <w:r>
        <w:rPr>
          <w:bCs/>
        </w:rPr>
        <w:t>na okres od dnia podpisania do dnia ……………………r. tj. okresu obowiązywania umowy podmiotu leczniczego z NFZ na udzielanie świadczeń zdrowotnych z zakresu leczenia stomatologicznego dla dzieci i młodzieży finansowanych ze środków publicznych.</w:t>
      </w:r>
    </w:p>
    <w:p w14:paraId="3FFE1932" w14:textId="77777777" w:rsidR="001A3D67" w:rsidRDefault="001A3D67" w:rsidP="001A3D67">
      <w:pPr>
        <w:numPr>
          <w:ilvl w:val="0"/>
          <w:numId w:val="3"/>
        </w:numPr>
        <w:tabs>
          <w:tab w:val="left" w:pos="142"/>
        </w:tabs>
        <w:ind w:left="0" w:hanging="142"/>
        <w:jc w:val="both"/>
        <w:rPr>
          <w:color w:val="800000"/>
        </w:rPr>
      </w:pPr>
      <w:r>
        <w:rPr>
          <w:color w:val="000000"/>
        </w:rPr>
        <w:t>Podmiot leczniczy może odmówić realizacji świadczeń osobie o jakiej mowa w § 1 ust.1 Porozumienia, jeżeli zachodzi  podejrzenie, że mogłoby to narazić podmiot leczniczy, na jakąkolwiek odpowiedzialność wobec Narodowego Funduszu Zdrowia czy szkodę.</w:t>
      </w:r>
      <w:r>
        <w:rPr>
          <w:color w:val="800000"/>
        </w:rPr>
        <w:t xml:space="preserve"> </w:t>
      </w:r>
    </w:p>
    <w:p w14:paraId="12197C84" w14:textId="77777777" w:rsidR="001A3D67" w:rsidRDefault="001A3D67" w:rsidP="001A3D67">
      <w:pPr>
        <w:jc w:val="both"/>
        <w:rPr>
          <w:i/>
        </w:rPr>
      </w:pPr>
    </w:p>
    <w:p w14:paraId="76CA9643" w14:textId="77777777" w:rsidR="001A3D67" w:rsidRDefault="001A3D67" w:rsidP="001A3D67">
      <w:pPr>
        <w:jc w:val="center"/>
      </w:pPr>
      <w:r>
        <w:t>§ 4</w:t>
      </w:r>
    </w:p>
    <w:p w14:paraId="54F37F06" w14:textId="77777777" w:rsidR="001A3D67" w:rsidRDefault="001A3D67" w:rsidP="001A3D67">
      <w:pPr>
        <w:jc w:val="both"/>
      </w:pPr>
      <w:r>
        <w:t>1. Administratorem danych osobowych jest: Szkoła Podstawowa</w:t>
      </w:r>
      <w:r>
        <w:rPr>
          <w:b/>
        </w:rPr>
        <w:t xml:space="preserve"> </w:t>
      </w:r>
      <w:r>
        <w:rPr>
          <w:bCs/>
        </w:rPr>
        <w:t>…</w:t>
      </w:r>
      <w:r>
        <w:rPr>
          <w:b/>
        </w:rPr>
        <w:t xml:space="preserve"> </w:t>
      </w:r>
      <w:r>
        <w:t>im…………….., z siedzibą  ul. ……………….,  74-320 Barlinek , NIP ……………… Regon ………………………..</w:t>
      </w:r>
    </w:p>
    <w:p w14:paraId="1C5CFE98" w14:textId="77777777" w:rsidR="001A3D67" w:rsidRDefault="001A3D67" w:rsidP="001A3D67">
      <w:pPr>
        <w:jc w:val="both"/>
      </w:pPr>
      <w:r>
        <w:t>2. Szkoła powierza Podmiotowi leczniczemu przetwarzanie danych osobowych.</w:t>
      </w:r>
    </w:p>
    <w:p w14:paraId="369FD8E6" w14:textId="77777777" w:rsidR="001A3D67" w:rsidRDefault="001A3D67" w:rsidP="001A3D67">
      <w:pPr>
        <w:jc w:val="both"/>
      </w:pPr>
      <w:r>
        <w:t>3. Zakres przetwarzania danych osobowych obejmuje dane uczniów, niezbędne do realizacji porozumienia i oznacza nazwisko i imiona, PESEL i dane kontaktowe - tj.: adres (ulica, numer domu, kod pocztowy, miejscowość, telefon). Ilekroć w dalszej części niniejszego paragrafu jest mowa o „danych osobowych" należy przez to rozumieć powierzone Podmiotowi leczniczemu na podstawie niniejszego paragrafu dane osobowe, o których mowa w niniejszym ustępie.</w:t>
      </w:r>
    </w:p>
    <w:p w14:paraId="2D50B491" w14:textId="77777777" w:rsidR="001A3D67" w:rsidRDefault="001A3D67" w:rsidP="001A3D67">
      <w:pPr>
        <w:jc w:val="both"/>
      </w:pPr>
      <w:r>
        <w:t>4. Szkoła oświadcza, że posiada prawo do przetwarzania danych osobowych, o których mowa w ust. 3.</w:t>
      </w:r>
    </w:p>
    <w:p w14:paraId="0C2BDD52" w14:textId="77777777" w:rsidR="001A3D67" w:rsidRDefault="001A3D67" w:rsidP="001A3D67">
      <w:pPr>
        <w:jc w:val="both"/>
      </w:pPr>
      <w:r>
        <w:t>5. Dane osobowe mogą być przetwarzane przez Podmiot leczniczy wyłącznie w celu udzielania świadczeń zdrowotnych z zakresu leczenia stomatologicznego. Podmiot leczniczy zobowiązuje się nie przetwarzać danych osobowych w innym celu i zakresie niż określony w porozumieniu.</w:t>
      </w:r>
    </w:p>
    <w:p w14:paraId="09D64093" w14:textId="77777777" w:rsidR="001A3D67" w:rsidRDefault="001A3D67" w:rsidP="001A3D67">
      <w:pPr>
        <w:jc w:val="both"/>
      </w:pPr>
      <w:r>
        <w:t>6. Do przetwarzania danych osobowych mogą być dopuszczone jedynie osoby wskazane przez Podmiot leczniczy do wykonywania czynności związanych z udzielaniem świadczeń zdrowotnych z zakresu leczenia stomatologicznego, posiadające imienne upoważnienie do przetwarzania danych osobowych wystawione przez Podmiot leczniczy.</w:t>
      </w:r>
    </w:p>
    <w:p w14:paraId="7B77FA33" w14:textId="77777777" w:rsidR="001A3D67" w:rsidRDefault="001A3D67" w:rsidP="001A3D67">
      <w:pPr>
        <w:jc w:val="both"/>
      </w:pPr>
      <w:r>
        <w:t>7. Przy przetwarzaniu danych osobowych Podmiot leczniczy przestrzega zasad wskazanych w niniejszym porozumieniu, w ustawie z dnia 10 maja 2018 r. o ochronie danych osobowych (Dz. U. z 2018 r. poz. 1000 ze zm.), Rozporządzeniu Parlamentu Europejskiego i Rady (UE) 2016/679 z dnia 27.04.2016 r. w sprawie ochrony osób fizycznych w związku z przetwarzaniem danych osobowych i w sprawie swobodnego przepływu takich danych oraz uchylenia dyrektywy 95/46/WE (ogólne rozporządzenie o  ochronie danych) opublikowanym w  Dz. U. UE L 119 z 04.05.2016, s.1 sprostowanie opublikowane w Dz. U. UE L 127 z 23.05.2018, s.2, oraz innych przepisach prawa powszechnie obowiązującego, które chronią prawa osób, których dane dotyczą.</w:t>
      </w:r>
    </w:p>
    <w:p w14:paraId="44C67C93" w14:textId="77777777" w:rsidR="001A3D67" w:rsidRDefault="001A3D67" w:rsidP="001A3D67">
      <w:pPr>
        <w:jc w:val="both"/>
      </w:pPr>
      <w:r>
        <w:lastRenderedPageBreak/>
        <w:t>8. Podmiot leczniczy jest zobowiązany do podjęcia wszelkich kroków służących zachowaniu danych osobowych w tajemnicy przez swoich pracowników w związku z realizacją niniejszego porozumienia.</w:t>
      </w:r>
    </w:p>
    <w:p w14:paraId="0DA5EB99" w14:textId="77777777" w:rsidR="001A3D67" w:rsidRDefault="001A3D67" w:rsidP="001A3D67">
      <w:pPr>
        <w:jc w:val="both"/>
      </w:pPr>
      <w:r>
        <w:t>9. Podmiot leczniczy niezwłocznie informuje Szkołę o:</w:t>
      </w:r>
    </w:p>
    <w:p w14:paraId="314BF80B" w14:textId="77777777" w:rsidR="001A3D67" w:rsidRDefault="001A3D67" w:rsidP="001A3D67">
      <w:pPr>
        <w:numPr>
          <w:ilvl w:val="0"/>
          <w:numId w:val="4"/>
        </w:numPr>
        <w:ind w:left="0" w:firstLine="284"/>
        <w:jc w:val="both"/>
      </w:pPr>
      <w:r>
        <w:t xml:space="preserve">wszelkich przypadkach naruszenia tajemnicy danych osobowych lub o ich niewłaściwym użyciu; </w:t>
      </w:r>
    </w:p>
    <w:p w14:paraId="4A777EF5" w14:textId="77777777" w:rsidR="001A3D67" w:rsidRDefault="001A3D67" w:rsidP="001A3D67">
      <w:pPr>
        <w:numPr>
          <w:ilvl w:val="0"/>
          <w:numId w:val="4"/>
        </w:numPr>
        <w:ind w:left="0" w:firstLine="284"/>
        <w:jc w:val="both"/>
      </w:pPr>
      <w:r>
        <w:t xml:space="preserve">wszelkich czynnościach z własnym udziałem w sprawach dotyczących ochrony danych osobowych prowadzonych w szczególności przed Prezesem Urzędu Ochrony Danych Osobowych, urzędami państwowymi, policją lub przed sądem. </w:t>
      </w:r>
    </w:p>
    <w:p w14:paraId="654E6959" w14:textId="77777777" w:rsidR="001A3D67" w:rsidRDefault="001A3D67" w:rsidP="001A3D67">
      <w:pPr>
        <w:jc w:val="both"/>
      </w:pPr>
      <w:r>
        <w:t>10. Podmiot leczniczy zobowiązuje się do udzielenia Szkole, na każde jej żądanie, informacji na temat przetwarzania danych osobowych, o którym mowa w niniejszym paragrafie, a w szczególności niezwłocznego przekazywania informacji o każdym przypadku naruszenia przez niego i jego pracowników obowiązków dotyczących ochrony danych osobowych.</w:t>
      </w:r>
    </w:p>
    <w:p w14:paraId="0C2C6E33" w14:textId="77777777" w:rsidR="001A3D67" w:rsidRDefault="001A3D67" w:rsidP="001A3D67">
      <w:pPr>
        <w:jc w:val="both"/>
      </w:pPr>
      <w:r>
        <w:t>11. Podmiot leczniczy umożliwi Szkole lub podmiotom przez nią upoważnionym, w miejscach, w których są przetwarzane powierzone dane osobowe, dokonanie kontroli zgodnie z niniejszą Umową, Rozporządzeniem Parlamentu Europejskiego i Rady (UE) 2016/679 z dnia 27.04.2016r. w sprawie ochrony osób fizycznych w związku z przetwarzaniem danych osobowych i w sprawie swobodnego przepływu takich danych oraz uchylenia dyrektywy 95/46/WE (ogólne rozporządzenie o  ochronie danych) opublikowanym w  Dz. U. UE L 119 z 04.05.2016, s.1 sprostowanie opublikowane w Dz. U. UE L 127 z 23.05.2018, s.2, oraz z innymi przepisami prawa powszechnie obowiązującego, które chronią prawa osób, których dane dotyczą.</w:t>
      </w:r>
    </w:p>
    <w:p w14:paraId="1F8C5F77" w14:textId="77777777" w:rsidR="001A3D67" w:rsidRDefault="001A3D67" w:rsidP="001A3D67">
      <w:pPr>
        <w:jc w:val="both"/>
      </w:pPr>
      <w:r>
        <w:t>12. W przypadku powzięcia przez Szkołę wiadomości o rażącym naruszeniu przez Podmiot leczniczy zobowiązań wynikających z ustawy z dnia 10 maja 2018 r. o ochronie danych osobowych, z rozporządzenia, o którym mowa w ust. 8, lub z niniejszej Umowy, Podmiot leczniczy umożliwi Szkole lub podmiotom przez nią upoważnionym dokonanie niezapowiedzianej kontroli.</w:t>
      </w:r>
    </w:p>
    <w:p w14:paraId="67370FE6" w14:textId="77777777" w:rsidR="001A3D67" w:rsidRDefault="001A3D67" w:rsidP="001A3D67">
      <w:pPr>
        <w:jc w:val="both"/>
      </w:pPr>
      <w:r>
        <w:t>13. Podmiot leczniczy przy przetwarzaniu danych osobowych podejmuje wszelkie środki wymagane na mocy art. 32 rozporządzenia, o którym mowa w ust. 11 oraz pomaga Szkole wywiązać się z obowiązków, o których mowa w art. 32-36 rozporządzenia oraz obowiązku odpowiadania na żądania osoby, której dane dotyczą w zakresie wykonywania jej praw określonych w rozdziale III rozporządzenia.</w:t>
      </w:r>
    </w:p>
    <w:p w14:paraId="4669E92F" w14:textId="77777777" w:rsidR="001A3D67" w:rsidRDefault="001A3D67" w:rsidP="001A3D67">
      <w:pPr>
        <w:jc w:val="both"/>
      </w:pPr>
      <w:r>
        <w:t>14. Podmiot leczniczy po zakończeniu porozumienia usuwa wszelkie dane oraz usuwa wszelkie ich istniejące kopie, chyba, że przepisy prawa nakazują przechowywanie tych danych.</w:t>
      </w:r>
    </w:p>
    <w:p w14:paraId="682388DD" w14:textId="77777777" w:rsidR="001A3D67" w:rsidRDefault="001A3D67" w:rsidP="001A3D67">
      <w:pPr>
        <w:jc w:val="center"/>
      </w:pPr>
      <w:r>
        <w:t>§ 5</w:t>
      </w:r>
    </w:p>
    <w:p w14:paraId="3646697E" w14:textId="77777777" w:rsidR="001A3D67" w:rsidRDefault="001A3D67" w:rsidP="001A3D67">
      <w:pPr>
        <w:jc w:val="both"/>
      </w:pPr>
      <w:r>
        <w:t>Porozumienie sporządzono w dwóch jednobrzmiących egzemplarzach, po jednym dla każdej ze stron.</w:t>
      </w:r>
    </w:p>
    <w:p w14:paraId="4649CD22" w14:textId="77777777" w:rsidR="001A3D67" w:rsidRDefault="001A3D67" w:rsidP="001A3D67">
      <w:pPr>
        <w:jc w:val="both"/>
      </w:pPr>
    </w:p>
    <w:p w14:paraId="184F5A56" w14:textId="77777777" w:rsidR="001A3D67" w:rsidRDefault="001A3D67" w:rsidP="001A3D67">
      <w:pPr>
        <w:jc w:val="both"/>
      </w:pPr>
    </w:p>
    <w:p w14:paraId="37494592" w14:textId="77777777" w:rsidR="001A3D67" w:rsidRDefault="001A3D67" w:rsidP="001A3D67">
      <w:pPr>
        <w:jc w:val="both"/>
      </w:pPr>
      <w:r>
        <w:t xml:space="preserve">                    </w:t>
      </w:r>
    </w:p>
    <w:p w14:paraId="10FED1F3" w14:textId="77777777" w:rsidR="001A3D67" w:rsidRDefault="001A3D67" w:rsidP="001A3D67">
      <w:pPr>
        <w:rPr>
          <w:i/>
          <w:sz w:val="20"/>
          <w:szCs w:val="20"/>
        </w:rPr>
      </w:pPr>
    </w:p>
    <w:p w14:paraId="1AC91DF0" w14:textId="77777777" w:rsidR="001A3D67" w:rsidRDefault="001A3D67" w:rsidP="001A3D67">
      <w:pPr>
        <w:rPr>
          <w:i/>
          <w:sz w:val="20"/>
          <w:szCs w:val="20"/>
        </w:rPr>
      </w:pPr>
    </w:p>
    <w:p w14:paraId="308E3EAE" w14:textId="77777777" w:rsidR="001A3D67" w:rsidRDefault="001A3D67" w:rsidP="001A3D67">
      <w:pPr>
        <w:rPr>
          <w:i/>
          <w:sz w:val="20"/>
          <w:szCs w:val="20"/>
        </w:rPr>
      </w:pPr>
    </w:p>
    <w:p w14:paraId="5C075F6B" w14:textId="77777777" w:rsidR="001A3D67" w:rsidRDefault="001A3D67" w:rsidP="001A3D67">
      <w:pPr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……………………………                                                                                                 ……………………………….                                                                            </w:t>
      </w:r>
    </w:p>
    <w:p w14:paraId="21E46D48" w14:textId="77777777" w:rsidR="001A3D67" w:rsidRDefault="001A3D67" w:rsidP="001A3D67">
      <w:pPr>
        <w:rPr>
          <w:i/>
          <w:sz w:val="20"/>
          <w:szCs w:val="20"/>
        </w:rPr>
      </w:pPr>
    </w:p>
    <w:p w14:paraId="53411BBA" w14:textId="77777777" w:rsidR="001A3D67" w:rsidRDefault="001A3D67" w:rsidP="001A3D67">
      <w:pPr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                       </w:t>
      </w:r>
    </w:p>
    <w:p w14:paraId="03D18DBC" w14:textId="77777777" w:rsidR="001A3D67" w:rsidRDefault="001A3D67" w:rsidP="001A3D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9370CA3" w14:textId="77777777" w:rsidR="001A3D67" w:rsidRDefault="001A3D67" w:rsidP="001A3D67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</w:p>
    <w:p w14:paraId="6FEC8A8D" w14:textId="77777777" w:rsidR="001A3D67" w:rsidRDefault="001A3D67" w:rsidP="001A3D67"/>
    <w:p w14:paraId="547BFC1D" w14:textId="77777777" w:rsidR="00081059" w:rsidRDefault="001A3D67">
      <w:bookmarkStart w:id="0" w:name="_GoBack"/>
      <w:bookmarkEnd w:id="0"/>
    </w:p>
    <w:sectPr w:rsidR="00081059" w:rsidSect="001A3D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4"/>
    <w:multiLevelType w:val="multilevel"/>
    <w:tmpl w:val="F43685B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DF1171"/>
    <w:multiLevelType w:val="hybridMultilevel"/>
    <w:tmpl w:val="F6A47D34"/>
    <w:lvl w:ilvl="0" w:tplc="F25E922A">
      <w:start w:val="1"/>
      <w:numFmt w:val="decimal"/>
      <w:lvlText w:val="%1)"/>
      <w:lvlJc w:val="left"/>
      <w:pPr>
        <w:ind w:left="1515" w:hanging="435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4346C"/>
    <w:multiLevelType w:val="hybridMultilevel"/>
    <w:tmpl w:val="B86ED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67"/>
    <w:rsid w:val="00170BB9"/>
    <w:rsid w:val="001A3D67"/>
    <w:rsid w:val="002C198C"/>
    <w:rsid w:val="006341FF"/>
    <w:rsid w:val="009B6B44"/>
    <w:rsid w:val="00B21AEE"/>
    <w:rsid w:val="00B57366"/>
    <w:rsid w:val="00DB0E58"/>
    <w:rsid w:val="00E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1859"/>
  <w15:chartTrackingRefBased/>
  <w15:docId w15:val="{CA0930AC-6AD2-4B79-BF5D-B2F3C67B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</dc:creator>
  <cp:keywords/>
  <dc:description/>
  <cp:lastModifiedBy>Kik</cp:lastModifiedBy>
  <cp:revision>1</cp:revision>
  <dcterms:created xsi:type="dcterms:W3CDTF">2020-03-03T11:51:00Z</dcterms:created>
  <dcterms:modified xsi:type="dcterms:W3CDTF">2020-03-03T11:52:00Z</dcterms:modified>
</cp:coreProperties>
</file>